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8A" w:rsidRPr="00E1579A" w:rsidRDefault="00A27F8A" w:rsidP="00A27F8A">
      <w:pPr>
        <w:spacing w:line="360" w:lineRule="auto"/>
        <w:jc w:val="center"/>
        <w:rPr>
          <w:rFonts w:cs="Times New Roman"/>
          <w:b/>
          <w:u w:val="single"/>
          <w:lang w:val="pl-PL"/>
        </w:rPr>
      </w:pPr>
      <w:r w:rsidRPr="003B62E2">
        <w:rPr>
          <w:rFonts w:cs="Times New Roman"/>
          <w:b/>
          <w:u w:val="single"/>
          <w:lang w:val="pl-PL"/>
        </w:rPr>
        <w:t xml:space="preserve">DZIAŁALNOŚĆ GAZETKI OŚRODKOWEJ </w:t>
      </w:r>
      <w:r w:rsidRPr="00E1579A">
        <w:rPr>
          <w:rFonts w:cs="Times New Roman"/>
          <w:b/>
          <w:u w:val="single"/>
          <w:lang w:val="pl-PL"/>
        </w:rPr>
        <w:t>„MOSO - WIEŚCI”</w:t>
      </w:r>
    </w:p>
    <w:p w:rsidR="00A27F8A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Spotkania młodzieży kształcą</w:t>
      </w:r>
      <w:r w:rsidRPr="001352C9">
        <w:rPr>
          <w:rFonts w:cs="Times New Roman"/>
          <w:lang w:val="pl-PL"/>
        </w:rPr>
        <w:t xml:space="preserve"> umiejętności praktyczne, zawiera</w:t>
      </w:r>
      <w:r>
        <w:rPr>
          <w:rFonts w:cs="Times New Roman"/>
          <w:lang w:val="pl-PL"/>
        </w:rPr>
        <w:t>ją</w:t>
      </w:r>
      <w:r w:rsidRPr="001352C9">
        <w:rPr>
          <w:rFonts w:cs="Times New Roman"/>
          <w:lang w:val="pl-PL"/>
        </w:rPr>
        <w:t xml:space="preserve"> także elementy teorii pracy dziennikarza. Om</w:t>
      </w:r>
      <w:r>
        <w:rPr>
          <w:rFonts w:cs="Times New Roman"/>
          <w:lang w:val="pl-PL"/>
        </w:rPr>
        <w:t>awiane są</w:t>
      </w:r>
      <w:r w:rsidRPr="001352C9">
        <w:rPr>
          <w:rFonts w:cs="Times New Roman"/>
          <w:lang w:val="pl-PL"/>
        </w:rPr>
        <w:t xml:space="preserve"> następujące tematy:</w:t>
      </w: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 w:rsidRPr="001352C9">
        <w:rPr>
          <w:rFonts w:cs="Times New Roman"/>
          <w:lang w:val="pl-PL"/>
        </w:rPr>
        <w:t>1.</w:t>
      </w:r>
      <w:r w:rsidRPr="001352C9">
        <w:rPr>
          <w:rFonts w:cs="Times New Roman"/>
          <w:lang w:val="pl-PL"/>
        </w:rPr>
        <w:tab/>
        <w:t>Wielkie czytanie czasopism.</w:t>
      </w: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 w:rsidRPr="001352C9">
        <w:rPr>
          <w:rFonts w:cs="Times New Roman"/>
          <w:lang w:val="pl-PL"/>
        </w:rPr>
        <w:t>2.</w:t>
      </w:r>
      <w:r w:rsidRPr="001352C9">
        <w:rPr>
          <w:rFonts w:cs="Times New Roman"/>
          <w:lang w:val="pl-PL"/>
        </w:rPr>
        <w:tab/>
        <w:t>Tytuł to za mało, czyli jak przykuć uwagę czytelnika.</w:t>
      </w: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 w:rsidRPr="001352C9">
        <w:rPr>
          <w:rFonts w:cs="Times New Roman"/>
          <w:lang w:val="pl-PL"/>
        </w:rPr>
        <w:t>3.</w:t>
      </w:r>
      <w:r w:rsidRPr="001352C9">
        <w:rPr>
          <w:rFonts w:cs="Times New Roman"/>
          <w:lang w:val="pl-PL"/>
        </w:rPr>
        <w:tab/>
        <w:t>Jak się czyta gazety i jakie stąd płyną wnioski?</w:t>
      </w: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 w:rsidRPr="001352C9">
        <w:rPr>
          <w:rFonts w:cs="Times New Roman"/>
          <w:lang w:val="pl-PL"/>
        </w:rPr>
        <w:t>4.</w:t>
      </w:r>
      <w:r w:rsidRPr="001352C9">
        <w:rPr>
          <w:rFonts w:cs="Times New Roman"/>
          <w:lang w:val="pl-PL"/>
        </w:rPr>
        <w:tab/>
        <w:t>Zdajemy sprawę z jakiegoś zdarzenia, czyli piszemy sprawozdanie.</w:t>
      </w: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 w:rsidRPr="001352C9">
        <w:rPr>
          <w:rFonts w:cs="Times New Roman"/>
          <w:lang w:val="pl-PL"/>
        </w:rPr>
        <w:t>5.</w:t>
      </w:r>
      <w:r w:rsidRPr="001352C9">
        <w:rPr>
          <w:rFonts w:cs="Times New Roman"/>
          <w:lang w:val="pl-PL"/>
        </w:rPr>
        <w:tab/>
        <w:t>Piszemy recenzję.</w:t>
      </w: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 w:rsidRPr="001352C9">
        <w:rPr>
          <w:rFonts w:cs="Times New Roman"/>
          <w:lang w:val="pl-PL"/>
        </w:rPr>
        <w:t>6.</w:t>
      </w:r>
      <w:r w:rsidRPr="001352C9">
        <w:rPr>
          <w:rFonts w:cs="Times New Roman"/>
          <w:lang w:val="pl-PL"/>
        </w:rPr>
        <w:tab/>
        <w:t>Wywiad - sztuka rozmowy.</w:t>
      </w: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 w:rsidRPr="001352C9">
        <w:rPr>
          <w:rFonts w:cs="Times New Roman"/>
          <w:lang w:val="pl-PL"/>
        </w:rPr>
        <w:t>7.</w:t>
      </w:r>
      <w:r w:rsidRPr="001352C9">
        <w:rPr>
          <w:rFonts w:cs="Times New Roman"/>
          <w:lang w:val="pl-PL"/>
        </w:rPr>
        <w:tab/>
        <w:t>Redagowanie zaproszeń.</w:t>
      </w:r>
    </w:p>
    <w:p w:rsidR="00A27F8A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 w:rsidRPr="001352C9">
        <w:rPr>
          <w:rFonts w:cs="Times New Roman"/>
          <w:lang w:val="pl-PL"/>
        </w:rPr>
        <w:t xml:space="preserve">Młodzież </w:t>
      </w:r>
      <w:r>
        <w:rPr>
          <w:rFonts w:cs="Times New Roman"/>
          <w:lang w:val="pl-PL"/>
        </w:rPr>
        <w:t>jest także</w:t>
      </w:r>
      <w:r w:rsidRPr="001352C9">
        <w:rPr>
          <w:rFonts w:cs="Times New Roman"/>
          <w:lang w:val="pl-PL"/>
        </w:rPr>
        <w:t xml:space="preserve"> odpowiedzialna za gazetkę ścienną, która znajd</w:t>
      </w:r>
      <w:r>
        <w:rPr>
          <w:rFonts w:cs="Times New Roman"/>
          <w:lang w:val="pl-PL"/>
        </w:rPr>
        <w:t>uje</w:t>
      </w:r>
      <w:r w:rsidRPr="001352C9">
        <w:rPr>
          <w:rFonts w:cs="Times New Roman"/>
          <w:lang w:val="pl-PL"/>
        </w:rPr>
        <w:t xml:space="preserve"> się na tablicy- 1p.</w:t>
      </w: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Realizowane są</w:t>
      </w:r>
      <w:r w:rsidRPr="001352C9">
        <w:rPr>
          <w:rFonts w:cs="Times New Roman"/>
          <w:lang w:val="pl-PL"/>
        </w:rPr>
        <w:t xml:space="preserve"> następujące cele:</w:t>
      </w: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 w:rsidRPr="001352C9">
        <w:rPr>
          <w:rFonts w:cs="Times New Roman"/>
          <w:lang w:val="pl-PL"/>
        </w:rPr>
        <w:t>•</w:t>
      </w:r>
      <w:r w:rsidRPr="001352C9">
        <w:rPr>
          <w:rFonts w:cs="Times New Roman"/>
          <w:lang w:val="pl-PL"/>
        </w:rPr>
        <w:tab/>
        <w:t>poznanie pracy dziennikarz</w:t>
      </w:r>
      <w:r>
        <w:rPr>
          <w:rFonts w:cs="Times New Roman"/>
          <w:lang w:val="pl-PL"/>
        </w:rPr>
        <w:t>a</w:t>
      </w:r>
      <w:r w:rsidRPr="001352C9">
        <w:rPr>
          <w:rFonts w:cs="Times New Roman"/>
          <w:lang w:val="pl-PL"/>
        </w:rPr>
        <w:t>,</w:t>
      </w: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 w:rsidRPr="001352C9">
        <w:rPr>
          <w:rFonts w:cs="Times New Roman"/>
          <w:lang w:val="pl-PL"/>
        </w:rPr>
        <w:t>•</w:t>
      </w:r>
      <w:r w:rsidRPr="001352C9">
        <w:rPr>
          <w:rFonts w:cs="Times New Roman"/>
          <w:lang w:val="pl-PL"/>
        </w:rPr>
        <w:tab/>
        <w:t>poruszanie problematyki związanej ze środkami masowego przekazu,</w:t>
      </w: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 w:rsidRPr="001352C9">
        <w:rPr>
          <w:rFonts w:cs="Times New Roman"/>
          <w:lang w:val="pl-PL"/>
        </w:rPr>
        <w:t>•</w:t>
      </w:r>
      <w:r w:rsidRPr="001352C9">
        <w:rPr>
          <w:rFonts w:cs="Times New Roman"/>
          <w:lang w:val="pl-PL"/>
        </w:rPr>
        <w:tab/>
        <w:t>kształtowanie pracy zespołowej,</w:t>
      </w:r>
    </w:p>
    <w:p w:rsidR="00A27F8A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 w:rsidRPr="001352C9">
        <w:rPr>
          <w:rFonts w:cs="Times New Roman"/>
          <w:lang w:val="pl-PL"/>
        </w:rPr>
        <w:t>•</w:t>
      </w:r>
      <w:r w:rsidRPr="001352C9">
        <w:rPr>
          <w:rFonts w:cs="Times New Roman"/>
          <w:lang w:val="pl-PL"/>
        </w:rPr>
        <w:tab/>
        <w:t xml:space="preserve">doskonalenie umiejętności poprawnego posługiwania się językiem pod względem </w:t>
      </w:r>
      <w:r>
        <w:rPr>
          <w:rFonts w:cs="Times New Roman"/>
          <w:lang w:val="pl-PL"/>
        </w:rPr>
        <w:t xml:space="preserve">  </w:t>
      </w: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</w:t>
      </w:r>
      <w:r w:rsidRPr="001352C9">
        <w:rPr>
          <w:rFonts w:cs="Times New Roman"/>
          <w:lang w:val="pl-PL"/>
        </w:rPr>
        <w:t>ortograficznym, stylistycznym i gramatycznym,</w:t>
      </w:r>
    </w:p>
    <w:p w:rsidR="00A27F8A" w:rsidRPr="001352C9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 w:rsidRPr="001352C9">
        <w:rPr>
          <w:rFonts w:cs="Times New Roman"/>
          <w:lang w:val="pl-PL"/>
        </w:rPr>
        <w:t>•</w:t>
      </w:r>
      <w:r w:rsidRPr="001352C9">
        <w:rPr>
          <w:rFonts w:cs="Times New Roman"/>
          <w:lang w:val="pl-PL"/>
        </w:rPr>
        <w:tab/>
        <w:t>poszukiwanie, przetwarzanie i selekcjonowanie informacji.</w:t>
      </w:r>
    </w:p>
    <w:p w:rsidR="00A27F8A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</w:p>
    <w:p w:rsidR="00A27F8A" w:rsidRDefault="00A27F8A" w:rsidP="00A27F8A">
      <w:pPr>
        <w:tabs>
          <w:tab w:val="left" w:pos="720"/>
        </w:tabs>
        <w:spacing w:line="360" w:lineRule="auto"/>
        <w:jc w:val="both"/>
        <w:rPr>
          <w:rFonts w:cs="Times New Roman"/>
          <w:lang w:val="pl-PL"/>
        </w:rPr>
      </w:pPr>
      <w:r w:rsidRPr="001352C9">
        <w:rPr>
          <w:rFonts w:cs="Times New Roman"/>
          <w:lang w:val="pl-PL"/>
        </w:rPr>
        <w:t>Na zajęciach koła wykorzystywane</w:t>
      </w:r>
      <w:r>
        <w:rPr>
          <w:rFonts w:cs="Times New Roman"/>
          <w:lang w:val="pl-PL"/>
        </w:rPr>
        <w:t xml:space="preserve"> są</w:t>
      </w:r>
      <w:r w:rsidRPr="001352C9">
        <w:rPr>
          <w:rFonts w:cs="Times New Roman"/>
          <w:lang w:val="pl-PL"/>
        </w:rPr>
        <w:t xml:space="preserve"> różne metody aktywizujące: burza mózgów, projekt (przygotowanie sprawozdania wg planu przez odpowiedzialność za poszczególne zadania), dyskusja, metoda ćwiczeniowa (zajęcia praktyczne z samodzielnego redagowania tekstów), praca z tekstem. Zajęcia umożliwi</w:t>
      </w:r>
      <w:r>
        <w:rPr>
          <w:rFonts w:cs="Times New Roman"/>
          <w:lang w:val="pl-PL"/>
        </w:rPr>
        <w:t>ają</w:t>
      </w:r>
      <w:r w:rsidRPr="001352C9">
        <w:rPr>
          <w:rFonts w:cs="Times New Roman"/>
          <w:lang w:val="pl-PL"/>
        </w:rPr>
        <w:t xml:space="preserve"> ponadto wyrażanie własnych opinii, ucz</w:t>
      </w:r>
      <w:r>
        <w:rPr>
          <w:rFonts w:cs="Times New Roman"/>
          <w:lang w:val="pl-PL"/>
        </w:rPr>
        <w:t>ą</w:t>
      </w:r>
      <w:r w:rsidRPr="001352C9">
        <w:rPr>
          <w:rFonts w:cs="Times New Roman"/>
          <w:lang w:val="pl-PL"/>
        </w:rPr>
        <w:t xml:space="preserve"> krytycyzmu i rozwija</w:t>
      </w:r>
      <w:r>
        <w:rPr>
          <w:rFonts w:cs="Times New Roman"/>
          <w:lang w:val="pl-PL"/>
        </w:rPr>
        <w:t>ją</w:t>
      </w:r>
      <w:bookmarkStart w:id="0" w:name="_GoBack"/>
      <w:bookmarkEnd w:id="0"/>
      <w:r w:rsidRPr="001352C9">
        <w:rPr>
          <w:rFonts w:cs="Times New Roman"/>
          <w:lang w:val="pl-PL"/>
        </w:rPr>
        <w:t xml:space="preserve"> kreatywność młodzieży.</w:t>
      </w:r>
    </w:p>
    <w:p w:rsidR="00DD6D92" w:rsidRDefault="00DD6D92"/>
    <w:sectPr w:rsidR="00DD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A27F8A"/>
    <w:rsid w:val="00D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F8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F8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2016-10-17T16:43:00Z</dcterms:created>
  <dcterms:modified xsi:type="dcterms:W3CDTF">2016-10-17T16:47:00Z</dcterms:modified>
</cp:coreProperties>
</file>